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35B" w:rsidRDefault="00E1635B" w:rsidP="00E1635B">
      <w:pPr>
        <w:pStyle w:val="a3"/>
        <w:jc w:val="center"/>
      </w:pPr>
      <w:r>
        <w:rPr>
          <w:rStyle w:val="a4"/>
        </w:rPr>
        <w:t xml:space="preserve">  </w:t>
      </w:r>
    </w:p>
    <w:p w:rsidR="00E1635B" w:rsidRPr="008423CA" w:rsidRDefault="00E1635B" w:rsidP="00E1635B">
      <w:pPr>
        <w:pStyle w:val="1"/>
        <w:jc w:val="center"/>
        <w:rPr>
          <w:b/>
          <w:sz w:val="26"/>
          <w:szCs w:val="26"/>
        </w:rPr>
      </w:pPr>
      <w:r w:rsidRPr="008423CA">
        <w:rPr>
          <w:sz w:val="26"/>
          <w:szCs w:val="26"/>
        </w:rPr>
        <w:t>Российская Федерация</w:t>
      </w:r>
    </w:p>
    <w:p w:rsidR="00E1635B" w:rsidRDefault="00E1635B" w:rsidP="00E1635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>Республика Хакасия</w:t>
      </w:r>
    </w:p>
    <w:p w:rsidR="00E1635B" w:rsidRPr="008423CA" w:rsidRDefault="00E1635B" w:rsidP="00E1635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E1635B" w:rsidRDefault="00E1635B" w:rsidP="00E1635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>Администрация Аршановск</w:t>
      </w:r>
      <w:r>
        <w:rPr>
          <w:rFonts w:ascii="Times New Roman" w:hAnsi="Times New Roman"/>
          <w:sz w:val="26"/>
          <w:szCs w:val="26"/>
        </w:rPr>
        <w:t>ого</w:t>
      </w:r>
      <w:r w:rsidRPr="008423CA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 xml:space="preserve">а </w:t>
      </w:r>
    </w:p>
    <w:p w:rsidR="00E1635B" w:rsidRPr="008423CA" w:rsidRDefault="00E1635B" w:rsidP="00E1635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1635B" w:rsidRDefault="00E1635B" w:rsidP="00E1635B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1635B" w:rsidRPr="005E598F" w:rsidRDefault="00E1635B" w:rsidP="00E1635B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5E598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E1635B" w:rsidRPr="00B7217B" w:rsidRDefault="00E1635B" w:rsidP="00E1635B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12.07.2012</w:t>
      </w:r>
      <w:r w:rsidRPr="005E598F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г.</w:t>
      </w:r>
      <w:r w:rsidRPr="00B7217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E598F">
        <w:rPr>
          <w:rFonts w:ascii="Times New Roman" w:hAnsi="Times New Roman" w:cs="Times New Roman"/>
          <w:color w:val="000000"/>
          <w:sz w:val="26"/>
          <w:szCs w:val="26"/>
        </w:rPr>
        <w:t xml:space="preserve">№  </w:t>
      </w:r>
      <w:r>
        <w:rPr>
          <w:rFonts w:ascii="Times New Roman" w:hAnsi="Times New Roman" w:cs="Times New Roman"/>
          <w:color w:val="000000"/>
          <w:sz w:val="26"/>
          <w:szCs w:val="26"/>
        </w:rPr>
        <w:t>71</w:t>
      </w:r>
    </w:p>
    <w:p w:rsidR="00E1635B" w:rsidRPr="005E598F" w:rsidRDefault="00E1635B" w:rsidP="00E1635B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>с. Аршаново</w:t>
      </w:r>
    </w:p>
    <w:p w:rsidR="00E1635B" w:rsidRDefault="00E1635B" w:rsidP="00E1635B">
      <w:pPr>
        <w:pStyle w:val="a9"/>
        <w:rPr>
          <w:rFonts w:ascii="Times New Roman" w:eastAsia="Times New Roman" w:hAnsi="Times New Roman" w:cs="Times New Roman"/>
          <w:sz w:val="26"/>
          <w:szCs w:val="26"/>
        </w:rPr>
      </w:pPr>
    </w:p>
    <w:p w:rsidR="00E1635B" w:rsidRDefault="00E1635B" w:rsidP="00E1635B">
      <w:pPr>
        <w:jc w:val="center"/>
      </w:pPr>
    </w:p>
    <w:p w:rsidR="00E1635B" w:rsidRDefault="00E1635B" w:rsidP="00E1635B">
      <w:pPr>
        <w:pStyle w:val="a3"/>
        <w:spacing w:before="0" w:beforeAutospacing="0" w:after="0" w:afterAutospacing="0"/>
        <w:ind w:right="5395"/>
        <w:jc w:val="both"/>
        <w:rPr>
          <w:rStyle w:val="a5"/>
          <w:bCs/>
          <w:i w:val="0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67"/>
      </w:tblGrid>
      <w:tr w:rsidR="00225024" w:rsidRPr="00225024" w:rsidTr="00225024">
        <w:trPr>
          <w:trHeight w:val="1347"/>
        </w:trPr>
        <w:tc>
          <w:tcPr>
            <w:tcW w:w="3667" w:type="dxa"/>
          </w:tcPr>
          <w:p w:rsidR="00225024" w:rsidRPr="00225024" w:rsidRDefault="00225024" w:rsidP="00225024">
            <w:pPr>
              <w:pStyle w:val="a3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225024">
              <w:rPr>
                <w:rStyle w:val="a5"/>
                <w:bCs/>
                <w:i w:val="0"/>
                <w:sz w:val="26"/>
                <w:szCs w:val="26"/>
              </w:rPr>
              <w:t xml:space="preserve">Об утверждении Порядка ведения муниципальной долговой книги Аршановского сельсовета </w:t>
            </w:r>
          </w:p>
        </w:tc>
      </w:tr>
    </w:tbl>
    <w:p w:rsidR="00E1635B" w:rsidRPr="00E1635B" w:rsidRDefault="00E1635B" w:rsidP="00E1635B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  </w:t>
      </w:r>
    </w:p>
    <w:p w:rsidR="00E1635B" w:rsidRDefault="00E1635B" w:rsidP="00225024">
      <w:pPr>
        <w:pStyle w:val="a3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В соответствии со статьей 121 Бюджетного Кодекса Российской Федерации и в соответствии с решением Совета депутатов Аршановского сельсовета от </w:t>
      </w:r>
      <w:r w:rsidR="00225024">
        <w:rPr>
          <w:sz w:val="26"/>
          <w:szCs w:val="26"/>
        </w:rPr>
        <w:t>06.11.2007 № 103</w:t>
      </w:r>
      <w:r w:rsidRPr="00E1635B">
        <w:rPr>
          <w:sz w:val="26"/>
          <w:szCs w:val="26"/>
        </w:rPr>
        <w:t xml:space="preserve"> «Об утверждении положения о бюджетном процессе в муниципальном образовании Аршановский сельсовет», руководствуясь </w:t>
      </w:r>
      <w:r w:rsidRPr="00225024">
        <w:rPr>
          <w:sz w:val="26"/>
          <w:szCs w:val="26"/>
        </w:rPr>
        <w:t>ст.41,47</w:t>
      </w:r>
      <w:r w:rsidRPr="00E1635B">
        <w:rPr>
          <w:sz w:val="26"/>
          <w:szCs w:val="26"/>
        </w:rPr>
        <w:t xml:space="preserve"> Устава Аршановского сельсовета</w:t>
      </w:r>
      <w:r>
        <w:rPr>
          <w:sz w:val="26"/>
          <w:szCs w:val="26"/>
        </w:rPr>
        <w:t>,</w:t>
      </w:r>
    </w:p>
    <w:p w:rsidR="00E1635B" w:rsidRPr="00E1635B" w:rsidRDefault="00E1635B" w:rsidP="00225024">
      <w:pPr>
        <w:pStyle w:val="a3"/>
        <w:ind w:firstLine="540"/>
        <w:jc w:val="center"/>
        <w:rPr>
          <w:sz w:val="26"/>
          <w:szCs w:val="26"/>
        </w:rPr>
      </w:pPr>
      <w:r w:rsidRPr="00E1635B">
        <w:rPr>
          <w:sz w:val="26"/>
          <w:szCs w:val="26"/>
        </w:rPr>
        <w:t>ПОСТАНОВЛЯЕТ:</w:t>
      </w:r>
    </w:p>
    <w:p w:rsidR="00E1635B" w:rsidRPr="00E1635B" w:rsidRDefault="00E1635B" w:rsidP="00225024">
      <w:pPr>
        <w:pStyle w:val="a3"/>
        <w:spacing w:before="0" w:beforeAutospacing="0" w:after="0" w:afterAutospacing="0"/>
        <w:ind w:firstLine="539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1. Утвердить Порядок ведения муниципальной долговой книги муниципального образования Аршановский сельсовет </w:t>
      </w:r>
      <w:r>
        <w:rPr>
          <w:sz w:val="26"/>
          <w:szCs w:val="26"/>
        </w:rPr>
        <w:t>согласно приложению.</w:t>
      </w:r>
    </w:p>
    <w:p w:rsidR="00E1635B" w:rsidRPr="00E1635B" w:rsidRDefault="00E1635B" w:rsidP="00225024">
      <w:pPr>
        <w:pStyle w:val="a3"/>
        <w:spacing w:before="0" w:beforeAutospacing="0" w:after="0" w:afterAutospacing="0"/>
        <w:ind w:firstLine="539"/>
        <w:jc w:val="both"/>
        <w:rPr>
          <w:sz w:val="26"/>
          <w:szCs w:val="26"/>
        </w:rPr>
      </w:pPr>
      <w:r w:rsidRPr="00E1635B">
        <w:rPr>
          <w:sz w:val="26"/>
          <w:szCs w:val="26"/>
        </w:rPr>
        <w:t>2. Централизованной бухгалтерии администрации Аршановского сельсовета обеспечить своевременное и качественное исполнение порядка</w:t>
      </w:r>
      <w:r>
        <w:rPr>
          <w:sz w:val="26"/>
          <w:szCs w:val="26"/>
        </w:rPr>
        <w:t>.</w:t>
      </w:r>
    </w:p>
    <w:p w:rsidR="00E1635B" w:rsidRPr="00E1635B" w:rsidRDefault="00E1635B" w:rsidP="00225024">
      <w:pPr>
        <w:pStyle w:val="a3"/>
        <w:spacing w:before="0" w:beforeAutospacing="0" w:after="0" w:afterAutospacing="0"/>
        <w:ind w:firstLine="539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3. Контроль за исполнением настоящего постановления возложить на </w:t>
      </w:r>
      <w:r>
        <w:rPr>
          <w:sz w:val="26"/>
          <w:szCs w:val="26"/>
        </w:rPr>
        <w:t xml:space="preserve">главного бухгалтера </w:t>
      </w:r>
      <w:r w:rsidRPr="00E1635B">
        <w:rPr>
          <w:sz w:val="26"/>
          <w:szCs w:val="26"/>
        </w:rPr>
        <w:t xml:space="preserve"> администрации Аршановского сельсовета </w:t>
      </w:r>
      <w:r>
        <w:rPr>
          <w:sz w:val="26"/>
          <w:szCs w:val="26"/>
        </w:rPr>
        <w:t>Котожекову К.В.</w:t>
      </w:r>
      <w:r w:rsidRPr="00E1635B">
        <w:rPr>
          <w:sz w:val="26"/>
          <w:szCs w:val="26"/>
        </w:rPr>
        <w:t xml:space="preserve"> </w:t>
      </w:r>
    </w:p>
    <w:p w:rsidR="00E1635B" w:rsidRDefault="00E1635B" w:rsidP="00225024">
      <w:pPr>
        <w:pStyle w:val="a3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  </w:t>
      </w:r>
    </w:p>
    <w:p w:rsidR="00E1635B" w:rsidRDefault="00E1635B" w:rsidP="00E1635B">
      <w:pPr>
        <w:pStyle w:val="a3"/>
        <w:ind w:firstLine="540"/>
        <w:jc w:val="both"/>
        <w:rPr>
          <w:sz w:val="26"/>
          <w:szCs w:val="26"/>
        </w:rPr>
      </w:pPr>
    </w:p>
    <w:p w:rsidR="00E1635B" w:rsidRPr="00E1635B" w:rsidRDefault="00E1635B" w:rsidP="00E1635B">
      <w:pPr>
        <w:pStyle w:val="a3"/>
        <w:ind w:firstLine="540"/>
        <w:jc w:val="both"/>
        <w:rPr>
          <w:sz w:val="26"/>
          <w:szCs w:val="26"/>
        </w:rPr>
      </w:pPr>
    </w:p>
    <w:p w:rsidR="00E1635B" w:rsidRPr="00470ABC" w:rsidRDefault="00E1635B" w:rsidP="00E1635B">
      <w:pPr>
        <w:tabs>
          <w:tab w:val="left" w:pos="7065"/>
        </w:tabs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470ABC">
        <w:rPr>
          <w:rFonts w:ascii="Times New Roman" w:hAnsi="Times New Roman" w:cs="Times New Roman"/>
          <w:sz w:val="26"/>
          <w:szCs w:val="26"/>
        </w:rPr>
        <w:t>Глава Аршановского сельсовета</w:t>
      </w:r>
      <w:r w:rsidRPr="00470ABC">
        <w:rPr>
          <w:rFonts w:ascii="Times New Roman" w:hAnsi="Times New Roman" w:cs="Times New Roman"/>
          <w:sz w:val="26"/>
          <w:szCs w:val="26"/>
        </w:rPr>
        <w:tab/>
        <w:t>Н.А. Танбаев</w:t>
      </w:r>
    </w:p>
    <w:p w:rsidR="00E1635B" w:rsidRDefault="00E1635B" w:rsidP="00E1635B">
      <w:pPr>
        <w:pStyle w:val="a3"/>
        <w:spacing w:before="0" w:beforeAutospacing="0" w:after="0" w:afterAutospacing="0"/>
        <w:ind w:left="5760"/>
        <w:jc w:val="both"/>
        <w:rPr>
          <w:sz w:val="28"/>
          <w:szCs w:val="28"/>
        </w:rPr>
      </w:pPr>
    </w:p>
    <w:p w:rsidR="00E1635B" w:rsidRDefault="00E1635B" w:rsidP="00E1635B">
      <w:pPr>
        <w:pStyle w:val="a3"/>
        <w:spacing w:before="0" w:beforeAutospacing="0" w:after="0" w:afterAutospacing="0"/>
        <w:ind w:left="5760"/>
        <w:jc w:val="both"/>
        <w:rPr>
          <w:sz w:val="28"/>
          <w:szCs w:val="28"/>
        </w:rPr>
      </w:pPr>
    </w:p>
    <w:p w:rsidR="00225024" w:rsidRDefault="00225024" w:rsidP="00E1635B">
      <w:pPr>
        <w:pStyle w:val="a3"/>
        <w:spacing w:before="0" w:beforeAutospacing="0" w:after="0" w:afterAutospacing="0"/>
        <w:ind w:left="5760"/>
        <w:jc w:val="both"/>
        <w:rPr>
          <w:sz w:val="28"/>
          <w:szCs w:val="28"/>
        </w:rPr>
      </w:pPr>
    </w:p>
    <w:p w:rsidR="00225024" w:rsidRDefault="00225024" w:rsidP="00E1635B">
      <w:pPr>
        <w:pStyle w:val="a3"/>
        <w:spacing w:before="0" w:beforeAutospacing="0" w:after="0" w:afterAutospacing="0"/>
        <w:ind w:left="5760"/>
        <w:jc w:val="both"/>
        <w:rPr>
          <w:sz w:val="28"/>
          <w:szCs w:val="28"/>
        </w:rPr>
      </w:pPr>
    </w:p>
    <w:p w:rsidR="00225024" w:rsidRDefault="00225024" w:rsidP="00E1635B">
      <w:pPr>
        <w:pStyle w:val="a3"/>
        <w:spacing w:before="0" w:beforeAutospacing="0" w:after="0" w:afterAutospacing="0"/>
        <w:ind w:left="5760"/>
        <w:jc w:val="both"/>
        <w:rPr>
          <w:sz w:val="28"/>
          <w:szCs w:val="28"/>
        </w:rPr>
      </w:pPr>
    </w:p>
    <w:p w:rsidR="00225024" w:rsidRDefault="00225024" w:rsidP="00E1635B">
      <w:pPr>
        <w:pStyle w:val="a3"/>
        <w:spacing w:before="0" w:beforeAutospacing="0" w:after="0" w:afterAutospacing="0"/>
        <w:ind w:left="5760"/>
        <w:jc w:val="both"/>
        <w:rPr>
          <w:sz w:val="28"/>
          <w:szCs w:val="28"/>
        </w:rPr>
      </w:pPr>
    </w:p>
    <w:p w:rsidR="00225024" w:rsidRDefault="00225024" w:rsidP="00E1635B">
      <w:pPr>
        <w:pStyle w:val="a3"/>
        <w:spacing w:before="0" w:beforeAutospacing="0" w:after="0" w:afterAutospacing="0"/>
        <w:ind w:left="5760"/>
        <w:jc w:val="both"/>
        <w:rPr>
          <w:sz w:val="28"/>
          <w:szCs w:val="28"/>
        </w:rPr>
      </w:pPr>
    </w:p>
    <w:p w:rsidR="00E1635B" w:rsidRPr="00225024" w:rsidRDefault="00E1635B" w:rsidP="00E1635B">
      <w:pPr>
        <w:pStyle w:val="a3"/>
        <w:spacing w:before="0" w:beforeAutospacing="0" w:after="0" w:afterAutospacing="0"/>
        <w:ind w:left="5760"/>
        <w:jc w:val="both"/>
        <w:rPr>
          <w:sz w:val="22"/>
          <w:szCs w:val="22"/>
        </w:rPr>
      </w:pPr>
      <w:r w:rsidRPr="00225024">
        <w:rPr>
          <w:sz w:val="22"/>
          <w:szCs w:val="22"/>
        </w:rPr>
        <w:t>Приложение                              к постановлению Администрации Аршановского сельсовета</w:t>
      </w:r>
    </w:p>
    <w:p w:rsidR="00E1635B" w:rsidRPr="00225024" w:rsidRDefault="00E1635B" w:rsidP="00E1635B">
      <w:pPr>
        <w:pStyle w:val="a3"/>
        <w:spacing w:before="0" w:beforeAutospacing="0" w:after="0" w:afterAutospacing="0"/>
        <w:ind w:left="5760"/>
        <w:jc w:val="both"/>
        <w:rPr>
          <w:sz w:val="22"/>
          <w:szCs w:val="22"/>
        </w:rPr>
      </w:pPr>
      <w:r w:rsidRPr="00225024">
        <w:rPr>
          <w:sz w:val="22"/>
          <w:szCs w:val="22"/>
        </w:rPr>
        <w:t>от   12.07.2012    №  71</w:t>
      </w:r>
    </w:p>
    <w:p w:rsidR="00E1635B" w:rsidRDefault="00E1635B" w:rsidP="00E1635B">
      <w:pPr>
        <w:pStyle w:val="a3"/>
        <w:spacing w:before="0" w:beforeAutospacing="0" w:after="0" w:afterAutospacing="0"/>
        <w:ind w:firstLine="540"/>
        <w:jc w:val="center"/>
        <w:rPr>
          <w:sz w:val="26"/>
          <w:szCs w:val="26"/>
        </w:rPr>
      </w:pP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center"/>
        <w:rPr>
          <w:sz w:val="26"/>
          <w:szCs w:val="26"/>
        </w:rPr>
      </w:pP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center"/>
        <w:rPr>
          <w:sz w:val="26"/>
          <w:szCs w:val="26"/>
        </w:rPr>
      </w:pPr>
      <w:r w:rsidRPr="00E1635B">
        <w:rPr>
          <w:sz w:val="26"/>
          <w:szCs w:val="26"/>
        </w:rPr>
        <w:t>ПОРЯДОК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center"/>
        <w:rPr>
          <w:sz w:val="26"/>
          <w:szCs w:val="26"/>
        </w:rPr>
      </w:pPr>
      <w:r w:rsidRPr="00E1635B">
        <w:rPr>
          <w:sz w:val="26"/>
          <w:szCs w:val="26"/>
        </w:rPr>
        <w:t xml:space="preserve">ведения муниципальной долговой книги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center"/>
        <w:rPr>
          <w:sz w:val="26"/>
          <w:szCs w:val="26"/>
        </w:rPr>
      </w:pPr>
      <w:r w:rsidRPr="00E1635B">
        <w:rPr>
          <w:sz w:val="26"/>
          <w:szCs w:val="26"/>
        </w:rPr>
        <w:t>администрации Аршановского сельсовета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 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center"/>
        <w:rPr>
          <w:sz w:val="26"/>
          <w:szCs w:val="26"/>
        </w:rPr>
      </w:pPr>
      <w:r w:rsidRPr="00E1635B">
        <w:rPr>
          <w:sz w:val="26"/>
          <w:szCs w:val="26"/>
        </w:rPr>
        <w:t>1. Общие положения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 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1.1. Настоящий Порядок разработан в соответствии со статьей 121 Бюджетного Кодекса Российской Федерации с целью определения процедуры ведения муниципальной долговой книги администрации Аршановского сельсовета  (далее - Долговая книга), обеспечения контроля за полнотой учета, своевременностью обслуживания и исполнения долговых обязательств и установления требований по структуре и составу информации Долговой книги.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1.2. Долговая книга представляет собой систематизированный свод информации об объемах долговых обязательств администрации Аршановского сельсовета (в том числе о муниципальных гарантиях администрации Аршановского сельсовета) по всем муниципальным заимствованиям администрации Аршановского сельсовета, ведется в разрезе обязательств.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1.3. Долговая книга ведется в рамках единой системы учета долга и формируется средствами программного обеспечения системы учета.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>1.4. Информация о долговых обязательствах администрации Аршановского сельсовета, отраженная в муниципальной долговой книге, в установленных Министерством финансов и экономики Республики Хакасия объемах, порядке и сроках подлежит обязательной передаче в Министерство финансов и экономики Республики Хакасия.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1.5. Долговая книга ведется по форме установленной согласно приложению к настоящему Порядку.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 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center"/>
        <w:rPr>
          <w:sz w:val="26"/>
          <w:szCs w:val="26"/>
        </w:rPr>
      </w:pPr>
      <w:r w:rsidRPr="00E1635B">
        <w:rPr>
          <w:sz w:val="26"/>
          <w:szCs w:val="26"/>
        </w:rPr>
        <w:t>2. Структура Долговой книги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 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2.1. В Долговую книгу вносятся следующие долговые обязательства администрации Аршановского сельсовета: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а) муниципальные ценные бумаги;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б) бюджетные кредиты, привлеченные в бюджет Аршановского сельсовета от других бюджетов бюджетной системы Российской Федерации;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в) кредиты, полученные администрацией Аршановского сельсовета от кредитных организаций;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г) муниципальные гарантии.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center"/>
        <w:rPr>
          <w:sz w:val="26"/>
          <w:szCs w:val="26"/>
        </w:rPr>
      </w:pPr>
      <w:r w:rsidRPr="00E1635B">
        <w:rPr>
          <w:sz w:val="26"/>
          <w:szCs w:val="26"/>
        </w:rPr>
        <w:t>3. Состав информации, регистрируемой в Долговой книге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 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В отношении каждого регистрируемого обязательства в Долговой книге учитывается следующая основная информация: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lastRenderedPageBreak/>
        <w:t>1) порядковый номер записи в Долговой книге;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>2) наименование кредитора, предоставившего заимствования;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3) дата, номер договора о предоставлении займа, цель заимствований;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4) дата получения заимствований (возникновение обязательств);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5) процентная ставка (процентный доход) за пользование займом;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>6) дата погашения заимствований по договору;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7) остаток долга на 1 января финансового года (основной долг, проценты);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8) остаток долга на 1 число отчетного месяца (основной долг, проценты);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>9) объем полученных средств по кредиту (объем обязательств по гарантии) за отчетный месяц;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>10) погашено обязательств за отчетный месяц (основной долг, проценты);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>11) всего погашено обязательств за весь период нарастающим итогом (основной долг, проценты);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>12) остаток долга на 1 число следующего за отчетным месяцем (основной долг, проценты);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>13) сумма уплаченных штрафов, пени за невыполнение условий договора;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14) фактическая дата окончательного погашения обязательств. 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Информация о совершении любых операций, результатом которых является изменение объема долговых обязательств и (или) условий по ним, отражается в Долговой книге в полном объеме.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 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center"/>
        <w:rPr>
          <w:sz w:val="26"/>
          <w:szCs w:val="26"/>
        </w:rPr>
      </w:pPr>
      <w:r w:rsidRPr="00E1635B">
        <w:rPr>
          <w:sz w:val="26"/>
          <w:szCs w:val="26"/>
        </w:rPr>
        <w:t>4. Порядок ведения Долговой книги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 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4.1. Регистрация обязательств и внесение информации об операциях с ними в Долговую книгу осуществляются в срок, не превышающий пяти рабочих дней с момента возникновения соответствующего обязательства.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>4.2. Ответственные за ведение и сохранность Долговой книги лица назначаются распоряжением главы  Аршановского сельсовета (далее ответственный исполнитель).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4.3. Подтверждением регистрации долгового обязательства или операции с ним в системе учета долга является распечатанная форма Долговой книги на дату постановки на учет долгового обязательства, за подписью главы Аршановского сельсовета, главного бухгалтера, ответственного исполнителя.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4.4. Долговая книга формируется в электронном виде в режиме реального времени и ежемесячно по состоянию на 1 число месяца, следующего за отчетным, выводится на бумажном носителе в разрезе обязательств по форме согласно приложения к настоящему Порядку за подписью главы Аршановского сельсовета, главного бухгалтера, ответственного исполнителя.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4.5. Долговая книга формируется на финансовый год. По окончании финансового года Долговая книга брошюруется, листы нумеруются, делается запись о количестве сброшюрованных листов и скрепляется гербовой печатью главы Аршановского сельсовета.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4.6. В Долговой книге отражаются сведения об основной сумме всех долговых обязательств, не исполненных на день начала отчетного периода и прошедших процедуру регистрации в соответствии с данным разделом настоящего Порядка.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4.7. Объем обязательств в Долговой книге приводится в валюте Российской Федерации нарастающим итогом с учетом всех операций, совершенных в отчетном периоде и повлиявших на изменение объема обязательств. Обязательства, номинированные в иностранной валюте, в момент формирования Долговой книги </w:t>
      </w:r>
      <w:r w:rsidRPr="00E1635B">
        <w:rPr>
          <w:sz w:val="26"/>
          <w:szCs w:val="26"/>
        </w:rPr>
        <w:lastRenderedPageBreak/>
        <w:t xml:space="preserve">пересчитываются в валюту Российской Федерации по официальным курсам Центрального банка Российской Федерации на день окончания отчетного периода.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center"/>
        <w:rPr>
          <w:sz w:val="26"/>
          <w:szCs w:val="26"/>
        </w:rPr>
      </w:pPr>
      <w:r w:rsidRPr="00E1635B">
        <w:rPr>
          <w:sz w:val="26"/>
          <w:szCs w:val="26"/>
        </w:rPr>
        <w:t>5. Порядок хранения Долговой книги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 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Долговая книга хранится в виде электронных файлов в персональном компьютере ответственного исполнителя (мои документы – долговая книга). Распечатывается долговая книга в объеме и порядке установленном настоящим Порядком.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E1635B">
        <w:rPr>
          <w:sz w:val="26"/>
          <w:szCs w:val="26"/>
        </w:rPr>
        <w:t xml:space="preserve">Информация на бумажных носителях, послужившая основанием для заполнения реквизитов форм Долговой книги, хранится в металлическом несгораемом шкафу. </w:t>
      </w: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</w:p>
    <w:p w:rsidR="00E1635B" w:rsidRP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6"/>
          <w:szCs w:val="26"/>
        </w:rPr>
      </w:pPr>
    </w:p>
    <w:p w:rsid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E1635B" w:rsidRDefault="00E1635B" w:rsidP="00E1635B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E1635B" w:rsidRDefault="00E1635B" w:rsidP="00E1635B">
      <w:pPr>
        <w:pStyle w:val="a3"/>
        <w:spacing w:before="0" w:beforeAutospacing="0" w:after="0" w:afterAutospacing="0"/>
        <w:jc w:val="both"/>
        <w:rPr>
          <w:sz w:val="28"/>
          <w:szCs w:val="28"/>
        </w:rPr>
        <w:sectPr w:rsidR="00E1635B" w:rsidSect="008002B6">
          <w:headerReference w:type="even" r:id="rId6"/>
          <w:pgSz w:w="11906" w:h="16838"/>
          <w:pgMar w:top="719" w:right="850" w:bottom="1134" w:left="1701" w:header="708" w:footer="708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Ind w:w="11233" w:type="dxa"/>
        <w:tblBorders>
          <w:insideV w:val="single" w:sz="4" w:space="0" w:color="auto"/>
        </w:tblBorders>
        <w:tblLook w:val="04A0"/>
      </w:tblPr>
      <w:tblGrid>
        <w:gridCol w:w="3779"/>
      </w:tblGrid>
      <w:tr w:rsidR="00E1635B" w:rsidRPr="009202C4" w:rsidTr="00F314B3">
        <w:trPr>
          <w:trHeight w:val="136"/>
        </w:trPr>
        <w:tc>
          <w:tcPr>
            <w:tcW w:w="3779" w:type="dxa"/>
          </w:tcPr>
          <w:p w:rsidR="00E1635B" w:rsidRPr="009202C4" w:rsidRDefault="00E1635B" w:rsidP="00F314B3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202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Приложение </w:t>
            </w:r>
          </w:p>
        </w:tc>
      </w:tr>
      <w:tr w:rsidR="00E1635B" w:rsidRPr="009202C4" w:rsidTr="00F314B3">
        <w:trPr>
          <w:trHeight w:val="238"/>
        </w:trPr>
        <w:tc>
          <w:tcPr>
            <w:tcW w:w="3779" w:type="dxa"/>
          </w:tcPr>
          <w:p w:rsidR="00E1635B" w:rsidRPr="009202C4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порядку ведения муниципальной долговой</w:t>
            </w:r>
          </w:p>
        </w:tc>
      </w:tr>
      <w:tr w:rsidR="00E1635B" w:rsidRPr="009202C4" w:rsidTr="00F314B3">
        <w:trPr>
          <w:trHeight w:val="155"/>
        </w:trPr>
        <w:tc>
          <w:tcPr>
            <w:tcW w:w="3779" w:type="dxa"/>
          </w:tcPr>
          <w:p w:rsidR="00E1635B" w:rsidRPr="009202C4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книги</w:t>
            </w:r>
          </w:p>
        </w:tc>
      </w:tr>
      <w:tr w:rsidR="00E1635B" w:rsidRPr="009202C4" w:rsidTr="00F314B3">
        <w:trPr>
          <w:trHeight w:val="101"/>
        </w:trPr>
        <w:tc>
          <w:tcPr>
            <w:tcW w:w="3779" w:type="dxa"/>
          </w:tcPr>
          <w:p w:rsidR="00E1635B" w:rsidRPr="009202C4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1635B" w:rsidRDefault="00E1635B" w:rsidP="00E1635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Муниципальная долговая книга администрации </w:t>
      </w:r>
    </w:p>
    <w:p w:rsidR="00E1635B" w:rsidRPr="00FA0047" w:rsidRDefault="00E1635B" w:rsidP="00E1635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sz w:val="24"/>
          <w:szCs w:val="24"/>
        </w:rPr>
        <w:t>Аршановского сельсовета</w:t>
      </w:r>
    </w:p>
    <w:p w:rsidR="00E1635B" w:rsidRPr="00482FAC" w:rsidRDefault="00E1635B" w:rsidP="00E1635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225024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на   </w:t>
      </w:r>
      <w:r w:rsidR="00225024" w:rsidRPr="00225024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  </w:t>
      </w:r>
      <w:r w:rsidR="00225024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  </w:t>
      </w:r>
      <w:r w:rsidR="00225024" w:rsidRPr="00225024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      </w:t>
      </w:r>
      <w:r w:rsidRPr="00225024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 201</w:t>
      </w:r>
      <w:r w:rsidR="00225024" w:rsidRPr="00225024">
        <w:rPr>
          <w:rFonts w:ascii="Times New Roman" w:hAnsi="Times New Roman" w:cs="Times New Roman"/>
          <w:b w:val="0"/>
          <w:sz w:val="24"/>
          <w:szCs w:val="24"/>
          <w:u w:val="single"/>
        </w:rPr>
        <w:t>2</w:t>
      </w:r>
      <w:r w:rsidRPr="00225024">
        <w:rPr>
          <w:rFonts w:ascii="Times New Roman" w:hAnsi="Times New Roman" w:cs="Times New Roman"/>
          <w:b w:val="0"/>
          <w:sz w:val="24"/>
          <w:szCs w:val="24"/>
          <w:u w:val="single"/>
        </w:rPr>
        <w:t>г.</w:t>
      </w:r>
    </w:p>
    <w:p w:rsidR="00E1635B" w:rsidRPr="006D04ED" w:rsidRDefault="00E1635B" w:rsidP="00E1635B">
      <w:pPr>
        <w:pStyle w:val="ConsPlusNormal"/>
        <w:widowControl/>
        <w:ind w:firstLine="0"/>
        <w:jc w:val="center"/>
        <w:rPr>
          <w:sz w:val="8"/>
          <w:szCs w:val="8"/>
        </w:rPr>
      </w:pPr>
    </w:p>
    <w:p w:rsidR="00E1635B" w:rsidRPr="007A108E" w:rsidRDefault="00E1635B" w:rsidP="00E1635B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A108E">
        <w:rPr>
          <w:rFonts w:ascii="Times New Roman" w:hAnsi="Times New Roman" w:cs="Times New Roman"/>
        </w:rPr>
        <w:t xml:space="preserve"> (руб. коп.)</w:t>
      </w:r>
    </w:p>
    <w:tbl>
      <w:tblPr>
        <w:tblW w:w="1549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991"/>
        <w:gridCol w:w="991"/>
        <w:gridCol w:w="1134"/>
        <w:gridCol w:w="992"/>
        <w:gridCol w:w="851"/>
        <w:gridCol w:w="559"/>
        <w:gridCol w:w="8"/>
        <w:gridCol w:w="13"/>
        <w:gridCol w:w="11"/>
        <w:gridCol w:w="11"/>
        <w:gridCol w:w="532"/>
        <w:gridCol w:w="570"/>
        <w:gridCol w:w="567"/>
        <w:gridCol w:w="1405"/>
        <w:gridCol w:w="579"/>
        <w:gridCol w:w="567"/>
        <w:gridCol w:w="993"/>
        <w:gridCol w:w="709"/>
        <w:gridCol w:w="709"/>
        <w:gridCol w:w="709"/>
        <w:gridCol w:w="1134"/>
        <w:gridCol w:w="1032"/>
      </w:tblGrid>
      <w:tr w:rsidR="00E1635B" w:rsidRPr="00625E2E" w:rsidTr="00F314B3">
        <w:trPr>
          <w:cantSplit/>
          <w:trHeight w:val="913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6567BE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9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  <w:r w:rsidRPr="006567BE">
              <w:rPr>
                <w:rFonts w:ascii="Times New Roman" w:hAnsi="Times New Roman" w:cs="Times New Roman"/>
                <w:sz w:val="18"/>
                <w:szCs w:val="18"/>
              </w:rPr>
              <w:br/>
              <w:t>кредитора, предоставившего</w:t>
            </w:r>
            <w:r w:rsidRPr="006567B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заимствования </w:t>
            </w:r>
          </w:p>
        </w:tc>
        <w:tc>
          <w:tcPr>
            <w:tcW w:w="9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 xml:space="preserve">Дата, №  </w:t>
            </w:r>
            <w:r w:rsidRPr="006567BE">
              <w:rPr>
                <w:rFonts w:ascii="Times New Roman" w:hAnsi="Times New Roman" w:cs="Times New Roman"/>
                <w:sz w:val="18"/>
                <w:szCs w:val="18"/>
              </w:rPr>
              <w:br/>
              <w:t>договора о предостав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лении займа, цель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заим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ствований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Дата получ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ения заимст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 xml:space="preserve">вований (возникновения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бяза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тельств)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ная ставка (процент-ный доход) за пользование займом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 xml:space="preserve">Дата    </w:t>
            </w:r>
            <w:r w:rsidRPr="006567B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погаше-ния  </w:t>
            </w:r>
            <w:r w:rsidRPr="006567BE">
              <w:rPr>
                <w:rFonts w:ascii="Times New Roman" w:hAnsi="Times New Roman" w:cs="Times New Roman"/>
                <w:sz w:val="18"/>
                <w:szCs w:val="18"/>
              </w:rPr>
              <w:br/>
              <w:t>заимствований</w:t>
            </w:r>
            <w:r w:rsidRPr="006567BE">
              <w:rPr>
                <w:rFonts w:ascii="Times New Roman" w:hAnsi="Times New Roman" w:cs="Times New Roman"/>
                <w:sz w:val="18"/>
                <w:szCs w:val="18"/>
              </w:rPr>
              <w:br/>
              <w:t>по дого-вору</w:t>
            </w: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Остаток 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лга на 1 янв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 xml:space="preserve">аря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финансово-го</w:t>
            </w: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 xml:space="preserve"> года  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Остаток долга на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число отчет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 xml:space="preserve">ного месяца  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35B" w:rsidRPr="006567BE" w:rsidRDefault="00E1635B" w:rsidP="00F314B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Объем получен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ных средств  по кредиту (объем обязательств по гарантии) за отчетный месяц</w:t>
            </w:r>
          </w:p>
        </w:tc>
        <w:tc>
          <w:tcPr>
            <w:tcW w:w="11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 xml:space="preserve">Погашено  обязательств за отчетный месяц  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Всего погашено обязательств за весь период (нарастаю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 xml:space="preserve">щим итогом)    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Остаток долга на 1 число след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ующего за отче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-тным месяцем</w:t>
            </w: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Сумма уп-лаченных штрафов, пени за не-выполнение условий договора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Фактичес-</w:t>
            </w:r>
          </w:p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 xml:space="preserve">кая дата </w:t>
            </w:r>
          </w:p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окончате-</w:t>
            </w:r>
          </w:p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 xml:space="preserve">льного </w:t>
            </w:r>
          </w:p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погашения обязат-</w:t>
            </w:r>
          </w:p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 xml:space="preserve">ельств </w:t>
            </w:r>
          </w:p>
        </w:tc>
      </w:tr>
      <w:tr w:rsidR="00E1635B" w:rsidRPr="00625E2E" w:rsidTr="00F314B3">
        <w:trPr>
          <w:cantSplit/>
          <w:trHeight w:val="573"/>
        </w:trPr>
        <w:tc>
          <w:tcPr>
            <w:tcW w:w="42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основной долг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проценты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проценты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основной долг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проценты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основной долг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проценты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 xml:space="preserve">основной долг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проценты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635B" w:rsidRPr="00625E2E" w:rsidTr="00F314B3">
        <w:trPr>
          <w:cantSplit/>
          <w:trHeight w:val="9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7B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567B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</w:tr>
      <w:tr w:rsidR="00E1635B" w:rsidRPr="00625E2E" w:rsidTr="00F314B3">
        <w:trPr>
          <w:cantSplit/>
          <w:trHeight w:val="146"/>
        </w:trPr>
        <w:tc>
          <w:tcPr>
            <w:tcW w:w="15492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>1. Муниципальные ценные бумаги</w:t>
            </w:r>
            <w:r w:rsidRPr="007A108E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*</w:t>
            </w:r>
            <w:r w:rsidRPr="00625E2E">
              <w:rPr>
                <w:rFonts w:ascii="Times New Roman" w:hAnsi="Times New Roman" w:cs="Times New Roman"/>
              </w:rPr>
              <w:t xml:space="preserve">:                                                                                                                                              </w:t>
            </w:r>
          </w:p>
        </w:tc>
      </w:tr>
      <w:tr w:rsidR="00E1635B" w:rsidRPr="00625E2E" w:rsidTr="00F314B3">
        <w:trPr>
          <w:cantSplit/>
          <w:trHeight w:val="1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1635B" w:rsidRPr="00625E2E" w:rsidTr="00F314B3">
        <w:trPr>
          <w:cantSplit/>
          <w:trHeight w:val="17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 xml:space="preserve">ИТОГО:        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>X</w:t>
            </w:r>
          </w:p>
        </w:tc>
      </w:tr>
      <w:tr w:rsidR="00E1635B" w:rsidRPr="00625E2E" w:rsidTr="00F314B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D04ED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D04ED">
              <w:rPr>
                <w:rFonts w:ascii="Times New Roman" w:hAnsi="Times New Roman"/>
              </w:rPr>
              <w:t>в том числе просроченная задолженность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>X</w:t>
            </w:r>
          </w:p>
        </w:tc>
      </w:tr>
      <w:tr w:rsidR="00E1635B" w:rsidRPr="00625E2E" w:rsidTr="00F314B3">
        <w:trPr>
          <w:cantSplit/>
          <w:trHeight w:val="240"/>
        </w:trPr>
        <w:tc>
          <w:tcPr>
            <w:tcW w:w="15492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>2. Бюджетные кредиты</w:t>
            </w:r>
            <w:r>
              <w:rPr>
                <w:rFonts w:ascii="Times New Roman" w:hAnsi="Times New Roman" w:cs="Times New Roman"/>
              </w:rPr>
              <w:t>, привлеченные в местный бюджет от других бюджетов бюджетной системы Российской Федерации</w:t>
            </w:r>
            <w:r w:rsidRPr="00625E2E">
              <w:rPr>
                <w:rFonts w:ascii="Times New Roman" w:hAnsi="Times New Roman" w:cs="Times New Roman"/>
              </w:rPr>
              <w:t>:</w:t>
            </w:r>
          </w:p>
        </w:tc>
      </w:tr>
      <w:tr w:rsidR="00E1635B" w:rsidRPr="00625E2E" w:rsidTr="00F314B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5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1635B" w:rsidRPr="00625E2E" w:rsidTr="00F314B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 xml:space="preserve">ИТОГО:        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9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>X</w:t>
            </w:r>
          </w:p>
        </w:tc>
      </w:tr>
      <w:tr w:rsidR="00E1635B" w:rsidRPr="00625E2E" w:rsidTr="00F314B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D04ED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D04ED">
              <w:rPr>
                <w:rFonts w:ascii="Times New Roman" w:hAnsi="Times New Roman"/>
              </w:rPr>
              <w:t>в том числе просроченная задолженность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9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1635B" w:rsidRPr="00625E2E" w:rsidTr="00F314B3">
        <w:trPr>
          <w:cantSplit/>
          <w:trHeight w:val="240"/>
        </w:trPr>
        <w:tc>
          <w:tcPr>
            <w:tcW w:w="15492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 xml:space="preserve">3. </w:t>
            </w:r>
            <w:r w:rsidRPr="00E2227A">
              <w:rPr>
                <w:rFonts w:ascii="Times New Roman" w:hAnsi="Times New Roman" w:cs="Times New Roman"/>
              </w:rPr>
              <w:t>Кредиты, полученные муниципальн</w:t>
            </w:r>
            <w:r>
              <w:rPr>
                <w:rFonts w:ascii="Times New Roman" w:hAnsi="Times New Roman" w:cs="Times New Roman"/>
              </w:rPr>
              <w:t>ым</w:t>
            </w:r>
            <w:r w:rsidRPr="00E2227A">
              <w:rPr>
                <w:rFonts w:ascii="Times New Roman" w:hAnsi="Times New Roman" w:cs="Times New Roman"/>
              </w:rPr>
              <w:t xml:space="preserve"> образовани</w:t>
            </w:r>
            <w:r>
              <w:rPr>
                <w:rFonts w:ascii="Times New Roman" w:hAnsi="Times New Roman" w:cs="Times New Roman"/>
              </w:rPr>
              <w:t>ем</w:t>
            </w:r>
            <w:r w:rsidRPr="00E2227A">
              <w:rPr>
                <w:rFonts w:ascii="Times New Roman" w:hAnsi="Times New Roman" w:cs="Times New Roman"/>
              </w:rPr>
              <w:t xml:space="preserve"> от кредитных организаций</w:t>
            </w:r>
            <w:r w:rsidRPr="00625E2E">
              <w:rPr>
                <w:rFonts w:ascii="Times New Roman" w:hAnsi="Times New Roman" w:cs="Times New Roman"/>
              </w:rPr>
              <w:t xml:space="preserve">:                                                                                                                                         </w:t>
            </w:r>
          </w:p>
        </w:tc>
      </w:tr>
      <w:tr w:rsidR="00E1635B" w:rsidRPr="00625E2E" w:rsidTr="00F314B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1635B" w:rsidRPr="00625E2E" w:rsidTr="00F314B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 xml:space="preserve">ИТОГО:        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>X</w:t>
            </w:r>
          </w:p>
        </w:tc>
      </w:tr>
      <w:tr w:rsidR="00E1635B" w:rsidRPr="00625E2E" w:rsidTr="00F314B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D04ED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D04ED">
              <w:rPr>
                <w:rFonts w:ascii="Times New Roman" w:hAnsi="Times New Roman"/>
              </w:rPr>
              <w:t>в том числе просроченная задолженность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1635B" w:rsidRPr="00625E2E" w:rsidTr="00F314B3">
        <w:trPr>
          <w:cantSplit/>
          <w:trHeight w:val="194"/>
        </w:trPr>
        <w:tc>
          <w:tcPr>
            <w:tcW w:w="15492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>4. Муниципальные гарантии</w:t>
            </w:r>
            <w:r w:rsidRPr="007A108E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**</w:t>
            </w:r>
            <w:r w:rsidRPr="00625E2E">
              <w:rPr>
                <w:rFonts w:ascii="Times New Roman" w:hAnsi="Times New Roman" w:cs="Times New Roman"/>
              </w:rPr>
              <w:t xml:space="preserve">:                                                                                                                                                   </w:t>
            </w:r>
          </w:p>
        </w:tc>
      </w:tr>
      <w:tr w:rsidR="00E1635B" w:rsidRPr="00625E2E" w:rsidTr="00F314B3">
        <w:trPr>
          <w:cantSplit/>
          <w:trHeight w:val="16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1635B" w:rsidRPr="00625E2E" w:rsidTr="00F314B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 xml:space="preserve">ИТОГО:        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>X</w:t>
            </w:r>
          </w:p>
        </w:tc>
      </w:tr>
      <w:tr w:rsidR="00E1635B" w:rsidRPr="00625E2E" w:rsidTr="00F314B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D04ED">
              <w:rPr>
                <w:rFonts w:ascii="Times New Roman" w:hAnsi="Times New Roman"/>
              </w:rPr>
              <w:t>в том числе просроченная задолженность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1635B" w:rsidRPr="00625E2E" w:rsidTr="00F314B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 xml:space="preserve">ВСЕГО:        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5E2E">
              <w:rPr>
                <w:rFonts w:ascii="Times New Roman" w:hAnsi="Times New Roman" w:cs="Times New Roman"/>
              </w:rPr>
              <w:t>X</w:t>
            </w:r>
          </w:p>
        </w:tc>
      </w:tr>
      <w:tr w:rsidR="00E1635B" w:rsidRPr="00625E2E" w:rsidTr="00F314B3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6D04ED">
              <w:rPr>
                <w:rFonts w:ascii="Times New Roman" w:hAnsi="Times New Roman"/>
              </w:rPr>
              <w:t>в том числе просроченная задолженность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B" w:rsidRPr="00625E2E" w:rsidRDefault="00E1635B" w:rsidP="00F31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E1635B" w:rsidRDefault="00E1635B" w:rsidP="00E163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715"/>
        </w:tabs>
      </w:pPr>
      <w:r>
        <w:t xml:space="preserve">Глава Аршановского сельсовета       </w:t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     Н.А. Танбаев</w:t>
      </w:r>
    </w:p>
    <w:p w:rsidR="00E1635B" w:rsidRPr="00B467E5" w:rsidRDefault="00E1635B" w:rsidP="00E1635B">
      <w:r>
        <w:t xml:space="preserve">Главный бухгалтер  </w:t>
      </w:r>
      <w:r w:rsidRPr="00B467E5">
        <w:t xml:space="preserve">            </w:t>
      </w:r>
      <w:r>
        <w:t xml:space="preserve">                                 </w:t>
      </w:r>
      <w:r>
        <w:tab/>
      </w:r>
      <w:r>
        <w:tab/>
        <w:t xml:space="preserve"> </w:t>
      </w:r>
      <w:r>
        <w:tab/>
        <w:t xml:space="preserve">                         К.В. Котожекова</w:t>
      </w:r>
    </w:p>
    <w:p w:rsidR="00E1635B" w:rsidRDefault="00E1635B" w:rsidP="00E1635B"/>
    <w:p w:rsidR="00E1635B" w:rsidRPr="0062698F" w:rsidRDefault="00E1635B" w:rsidP="00E1635B">
      <w:pPr>
        <w:rPr>
          <w:sz w:val="28"/>
          <w:szCs w:val="28"/>
        </w:rPr>
      </w:pPr>
      <w:r>
        <w:t>Исполнитель:  Котожекова К.В. (839041) 2-74-24</w:t>
      </w:r>
    </w:p>
    <w:p w:rsidR="00141638" w:rsidRDefault="00141638"/>
    <w:sectPr w:rsidR="00141638" w:rsidSect="002818EC">
      <w:pgSz w:w="16838" w:h="11906" w:orient="landscape"/>
      <w:pgMar w:top="180" w:right="72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33D" w:rsidRDefault="00FD633D" w:rsidP="0018465F">
      <w:pPr>
        <w:spacing w:after="0" w:line="240" w:lineRule="auto"/>
      </w:pPr>
      <w:r>
        <w:separator/>
      </w:r>
    </w:p>
  </w:endnote>
  <w:endnote w:type="continuationSeparator" w:id="1">
    <w:p w:rsidR="00FD633D" w:rsidRDefault="00FD633D" w:rsidP="00184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33D" w:rsidRDefault="00FD633D" w:rsidP="0018465F">
      <w:pPr>
        <w:spacing w:after="0" w:line="240" w:lineRule="auto"/>
      </w:pPr>
      <w:r>
        <w:separator/>
      </w:r>
    </w:p>
  </w:footnote>
  <w:footnote w:type="continuationSeparator" w:id="1">
    <w:p w:rsidR="00FD633D" w:rsidRDefault="00FD633D" w:rsidP="00184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2B6" w:rsidRDefault="0018465F" w:rsidP="00620F3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4163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002B6" w:rsidRDefault="00FD633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1635B"/>
    <w:rsid w:val="00141638"/>
    <w:rsid w:val="0018465F"/>
    <w:rsid w:val="00225024"/>
    <w:rsid w:val="002D5BD6"/>
    <w:rsid w:val="00E1635B"/>
    <w:rsid w:val="00FD6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65F"/>
  </w:style>
  <w:style w:type="paragraph" w:styleId="1">
    <w:name w:val="heading 1"/>
    <w:basedOn w:val="a"/>
    <w:next w:val="a"/>
    <w:link w:val="10"/>
    <w:qFormat/>
    <w:rsid w:val="00E1635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16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E1635B"/>
    <w:rPr>
      <w:b/>
      <w:bCs/>
    </w:rPr>
  </w:style>
  <w:style w:type="character" w:styleId="a5">
    <w:name w:val="Emphasis"/>
    <w:basedOn w:val="a0"/>
    <w:qFormat/>
    <w:rsid w:val="00E1635B"/>
    <w:rPr>
      <w:i/>
      <w:iCs/>
    </w:rPr>
  </w:style>
  <w:style w:type="paragraph" w:customStyle="1" w:styleId="ConsPlusNormal">
    <w:name w:val="ConsPlusNormal"/>
    <w:rsid w:val="00E163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E163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header"/>
    <w:basedOn w:val="a"/>
    <w:link w:val="a7"/>
    <w:rsid w:val="00E163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E1635B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E1635B"/>
  </w:style>
  <w:style w:type="character" w:customStyle="1" w:styleId="10">
    <w:name w:val="Заголовок 1 Знак"/>
    <w:basedOn w:val="a0"/>
    <w:link w:val="1"/>
    <w:rsid w:val="00E1635B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E1635B"/>
    <w:pPr>
      <w:spacing w:after="0" w:line="240" w:lineRule="auto"/>
    </w:pPr>
  </w:style>
  <w:style w:type="table" w:styleId="aa">
    <w:name w:val="Table Grid"/>
    <w:basedOn w:val="a1"/>
    <w:uiPriority w:val="59"/>
    <w:rsid w:val="002250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1444</Words>
  <Characters>8234</Characters>
  <Application>Microsoft Office Word</Application>
  <DocSecurity>0</DocSecurity>
  <Lines>68</Lines>
  <Paragraphs>19</Paragraphs>
  <ScaleCrop>false</ScaleCrop>
  <Company>МО Аршановский сельсовет</Company>
  <LinksUpToDate>false</LinksUpToDate>
  <CharactersWithSpaces>9659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6</cp:revision>
  <cp:lastPrinted>2012-07-23T00:49:00Z</cp:lastPrinted>
  <dcterms:created xsi:type="dcterms:W3CDTF">2012-07-23T00:21:00Z</dcterms:created>
  <dcterms:modified xsi:type="dcterms:W3CDTF">2012-07-23T00:49:00Z</dcterms:modified>
</cp:coreProperties>
</file>